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1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134"/>
        <w:gridCol w:w="1342"/>
        <w:gridCol w:w="1351"/>
        <w:gridCol w:w="1550"/>
        <w:gridCol w:w="1701"/>
        <w:gridCol w:w="1134"/>
        <w:gridCol w:w="1191"/>
        <w:gridCol w:w="1427"/>
        <w:gridCol w:w="2069"/>
        <w:gridCol w:w="1984"/>
      </w:tblGrid>
      <w:tr w:rsidR="00207E3E" w:rsidTr="007C1BFD">
        <w:trPr>
          <w:trHeight w:val="7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Lfd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Nr.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Eigenes Az.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Gericht /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Az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Art der Tätigkeit </w:t>
            </w:r>
          </w:p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A: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Außergerichtl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. Auseinanderset-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zung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B: Beratung </w:t>
            </w:r>
          </w:p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F: Forensik </w:t>
            </w:r>
          </w:p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G: Gutachten </w:t>
            </w:r>
          </w:p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S: Sonstiges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Gegenstand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Umfang der Tätig-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keit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nebst detail-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lierter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Darlegung der sachlichen und rechtlichen Streitpunkte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Beginn der Tätigkeit (Tag/Monat/ </w:t>
            </w:r>
          </w:p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Jahr)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Ende der Tätigkeit (Tag/Monat/Jahr)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Tatsächl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. Arbeitstage im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>Bearbei-tungszeitraum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Verfahrensstand bei Beendigung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Sonstige Bemerkungen </w:t>
            </w:r>
          </w:p>
        </w:tc>
      </w:tr>
      <w:tr w:rsidR="00207E3E" w:rsidTr="007C1BFD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07E3E" w:rsidTr="007C1BFD">
        <w:trPr>
          <w:trHeight w:val="56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07E3E" w:rsidTr="007C1BFD">
        <w:trPr>
          <w:trHeight w:val="47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07E3E" w:rsidTr="007C1BFD">
        <w:trPr>
          <w:trHeight w:val="4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P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207E3E"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  <w:tr w:rsidR="00207E3E" w:rsidTr="007C1BFD">
        <w:trPr>
          <w:trHeight w:val="4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P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  <w:t>(…)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E3E" w:rsidRDefault="00207E3E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</w:tc>
      </w:tr>
    </w:tbl>
    <w:p w:rsidR="00207E3E" w:rsidRDefault="00207E3E">
      <w:pPr>
        <w:rPr>
          <w:i/>
        </w:rPr>
      </w:pPr>
    </w:p>
    <w:p w:rsidR="00E744F1" w:rsidRPr="00207E3E" w:rsidRDefault="00207E3E">
      <w:pPr>
        <w:rPr>
          <w:i/>
          <w:sz w:val="20"/>
          <w:szCs w:val="20"/>
        </w:rPr>
      </w:pPr>
      <w:r w:rsidRPr="00207E3E">
        <w:rPr>
          <w:i/>
          <w:sz w:val="20"/>
          <w:szCs w:val="20"/>
        </w:rPr>
        <w:t>(Bitte Tabelle gegebenenfalls fortführen.)</w:t>
      </w:r>
    </w:p>
    <w:sectPr w:rsidR="00E744F1" w:rsidRPr="00207E3E" w:rsidSect="00207E3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E3E"/>
    <w:rsid w:val="00207E3E"/>
    <w:rsid w:val="006551CD"/>
    <w:rsid w:val="00717D45"/>
    <w:rsid w:val="00771F0D"/>
    <w:rsid w:val="007C1BFD"/>
    <w:rsid w:val="008C0361"/>
    <w:rsid w:val="00931076"/>
    <w:rsid w:val="00A170AB"/>
    <w:rsid w:val="00BB6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2D442-4D5B-4097-B449-33ABEF35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07E3E"/>
    <w:pPr>
      <w:spacing w:after="7" w:line="247" w:lineRule="auto"/>
      <w:ind w:left="293" w:right="554" w:hanging="10"/>
      <w:jc w:val="both"/>
    </w:pPr>
    <w:rPr>
      <w:rFonts w:ascii="Times New Roman" w:eastAsia="Times New Roman" w:hAnsi="Times New Roman" w:cs="Times New Roman"/>
      <w:color w:val="000000"/>
      <w:sz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07E3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07E3E"/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07E3E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7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7E3E"/>
    <w:rPr>
      <w:rFonts w:ascii="Segoe UI" w:eastAsia="Times New Roman" w:hAnsi="Segoe UI" w:cs="Segoe UI"/>
      <w:color w:val="000000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18D87E63.dotm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RAKHH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Hoes, Matthias</dc:creator>
  <cp:keywords/>
  <dc:description/>
  <cp:lastModifiedBy>Hoes, Matthias</cp:lastModifiedBy>
  <cp:revision>2</cp:revision>
  <dcterms:created xsi:type="dcterms:W3CDTF">2020-02-19T11:27:00Z</dcterms:created>
  <dcterms:modified xsi:type="dcterms:W3CDTF">2020-02-19T11:33:00Z</dcterms:modified>
</cp:coreProperties>
</file>